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4021"/>
        <w:gridCol w:w="3809"/>
      </w:tblGrid>
      <w:tr w:rsidR="00E53F78" w:rsidRPr="00BF3E74" w:rsidTr="00BF3E74">
        <w:trPr>
          <w:trHeight w:val="2048"/>
        </w:trPr>
        <w:tc>
          <w:tcPr>
            <w:tcW w:w="2610" w:type="dxa"/>
            <w:hideMark/>
          </w:tcPr>
          <w:p w:rsidR="00EE68C0" w:rsidRPr="00BF3E74" w:rsidRDefault="00EE68C0" w:rsidP="00BF3E74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val="en-US"/>
              </w:rPr>
              <w:drawing>
                <wp:inline distT="0" distB="0" distL="0" distR="0" wp14:anchorId="7AD36AE5" wp14:editId="1BB8DDE3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0" w:type="dxa"/>
            <w:gridSpan w:val="2"/>
          </w:tcPr>
          <w:p w:rsidR="00EE68C0" w:rsidRPr="00BF3E74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Република Сербия</w:t>
            </w:r>
          </w:p>
          <w:p w:rsidR="00EE68C0" w:rsidRPr="00BF3E74" w:rsidRDefault="00EE68C0" w:rsidP="00BF3E7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Автономна покраїна Войводина</w:t>
            </w:r>
          </w:p>
          <w:p w:rsidR="00EE68C0" w:rsidRPr="00BF3E74" w:rsidRDefault="00EE68C0" w:rsidP="00BF3E7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Покраїнски секретарият за образованє, предписаня,</w:t>
            </w:r>
          </w:p>
          <w:p w:rsidR="00EE68C0" w:rsidRPr="00BF3E74" w:rsidRDefault="00EE68C0" w:rsidP="00BF3E7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управу и национални меншини – национални заєднїци</w:t>
            </w:r>
          </w:p>
          <w:p w:rsidR="00EE68C0" w:rsidRPr="00BF3E74" w:rsidRDefault="00EE68C0" w:rsidP="00BF3E7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E68C0" w:rsidRPr="00BF3E74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Булевар Михайла Пупина 16, 21000 Нови Сад</w:t>
            </w:r>
          </w:p>
          <w:p w:rsidR="00EE68C0" w:rsidRPr="00BF3E74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Тел.: +381 21  487  43 48</w:t>
            </w:r>
          </w:p>
          <w:p w:rsidR="00EE68C0" w:rsidRDefault="00714A42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hyperlink r:id="rId9" w:history="1">
              <w:r w:rsidR="00B10D4E">
                <w:rPr>
                  <w:rStyle w:val="Hyperlink"/>
                  <w:rFonts w:asciiTheme="minorHAnsi" w:hAnsiTheme="minorHAnsi"/>
                  <w:sz w:val="18"/>
                  <w:szCs w:val="18"/>
                </w:rPr>
                <w:t>ounz@vojvodinа.gov.rs</w:t>
              </w:r>
            </w:hyperlink>
          </w:p>
          <w:p w:rsidR="00A206E7" w:rsidRPr="00A206E7" w:rsidRDefault="00714A42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hyperlink r:id="rId10" w:history="1">
              <w:r w:rsidR="00B10D4E">
                <w:rPr>
                  <w:rStyle w:val="Hyperlink"/>
                  <w:rFonts w:asciiTheme="minorHAnsi" w:hAnsiTheme="minorHAnsi"/>
                  <w:sz w:val="18"/>
                  <w:szCs w:val="18"/>
                </w:rPr>
                <w:t>peter.klimo@vojvodinа.gov.rs</w:t>
              </w:r>
            </w:hyperlink>
          </w:p>
        </w:tc>
      </w:tr>
      <w:tr w:rsidR="00E53F78" w:rsidRPr="00A206E7" w:rsidTr="00BF3E74">
        <w:trPr>
          <w:trHeight w:val="316"/>
        </w:trPr>
        <w:tc>
          <w:tcPr>
            <w:tcW w:w="2610" w:type="dxa"/>
          </w:tcPr>
          <w:p w:rsidR="00EE68C0" w:rsidRPr="00A206E7" w:rsidRDefault="00EE68C0" w:rsidP="00BF3E74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ru-RU"/>
              </w:rPr>
            </w:pPr>
          </w:p>
        </w:tc>
        <w:tc>
          <w:tcPr>
            <w:tcW w:w="4021" w:type="dxa"/>
          </w:tcPr>
          <w:p w:rsidR="00EE68C0" w:rsidRPr="00A206E7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  <w:lang w:val="en-US"/>
              </w:rPr>
            </w:pPr>
          </w:p>
          <w:p w:rsidR="00EE68C0" w:rsidRPr="00A206E7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ЧИСЛО: 003342946 2025 09427 001 001 000 001</w:t>
            </w:r>
          </w:p>
        </w:tc>
        <w:tc>
          <w:tcPr>
            <w:tcW w:w="3809" w:type="dxa"/>
          </w:tcPr>
          <w:p w:rsidR="00EE68C0" w:rsidRPr="00A206E7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  <w:lang w:val="en-US"/>
              </w:rPr>
            </w:pPr>
          </w:p>
          <w:p w:rsidR="00EE68C0" w:rsidRPr="00A206E7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>ДАТУМ:  25.9.2025. року</w:t>
            </w:r>
          </w:p>
          <w:p w:rsidR="00EE68C0" w:rsidRPr="00A206E7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  <w:lang w:val="en-US"/>
              </w:rPr>
            </w:pPr>
          </w:p>
        </w:tc>
      </w:tr>
    </w:tbl>
    <w:p w:rsidR="00EE68C0" w:rsidRPr="00E53F78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A206E7" w:rsidRDefault="00EE68C0" w:rsidP="00A206E7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На основи членa 15, 16. пасус 5. и 24. пасус 2. Покраїнскей скупштинскей одлуки о покраїнскей управи («Службени новини АПВ», число 37/14, 54/14 – др. oдлука, 37/16, 29/17, 24/19, 66/20, 38/21 и 22/25), члeна 11. и 23. пасус 1. и 4. Покраїнскей скупштинскей одлуки о буджету Aвтономнeй покраїни Войводини за 2025. рок («Службeни новини АПВ», число 57/24 и 38/25), члена 9. Правилнїку o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– набавка опреми за установи основного и ш</w:t>
      </w:r>
      <w:r w:rsidR="00432499">
        <w:rPr>
          <w:rFonts w:asciiTheme="minorHAnsi" w:hAnsiTheme="minorHAnsi"/>
          <w:sz w:val="22"/>
          <w:szCs w:val="22"/>
          <w:lang w:val="en-US"/>
        </w:rPr>
        <w:t>т</w:t>
      </w:r>
      <w:r>
        <w:rPr>
          <w:rFonts w:asciiTheme="minorHAnsi" w:hAnsiTheme="minorHAnsi"/>
          <w:sz w:val="22"/>
          <w:szCs w:val="22"/>
        </w:rPr>
        <w:t>реднього образованя и воспитаня на териториї АП Войводини у 2025. року («Службени</w:t>
      </w:r>
      <w:r w:rsidR="00432499">
        <w:rPr>
          <w:rFonts w:asciiTheme="minorHAnsi" w:hAnsiTheme="minorHAnsi"/>
          <w:sz w:val="22"/>
          <w:szCs w:val="22"/>
        </w:rPr>
        <w:t xml:space="preserve"> новини АПВ», число 39/25),</w:t>
      </w:r>
      <w:r>
        <w:rPr>
          <w:rFonts w:asciiTheme="minorHAnsi" w:hAnsiTheme="minorHAnsi"/>
          <w:sz w:val="22"/>
          <w:szCs w:val="22"/>
        </w:rPr>
        <w:t xml:space="preserve"> по запровадзеним Конкурсу за финансованє и софинансованє модернизациї инфраструктури – набавки опреми за установи основного и штреднього образованя и воспитаня на териториї Aвтономней покраїни Войводини у 2025. року («Службени новини АПВ», число 39/25), покраїнски секретар за образованє, предписаня, управу и националн</w:t>
      </w:r>
      <w:r w:rsidR="00432499">
        <w:rPr>
          <w:rFonts w:asciiTheme="minorHAnsi" w:hAnsiTheme="minorHAnsi"/>
          <w:sz w:val="22"/>
          <w:szCs w:val="22"/>
        </w:rPr>
        <w:t>и меншини – национални заєднїци</w:t>
      </w:r>
      <w:r>
        <w:rPr>
          <w:rFonts w:asciiTheme="minorHAnsi" w:hAnsiTheme="minorHAnsi"/>
          <w:sz w:val="22"/>
          <w:szCs w:val="22"/>
        </w:rPr>
        <w:t xml:space="preserve"> п р и н о ш и </w:t>
      </w:r>
    </w:p>
    <w:p w:rsidR="00EE68C0" w:rsidRPr="00BF3E74" w:rsidRDefault="00EE68C0" w:rsidP="00A206E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РИШЕНЄ</w:t>
      </w:r>
    </w:p>
    <w:p w:rsidR="00EE68C0" w:rsidRPr="00BF3E74" w:rsidRDefault="00EE68C0" w:rsidP="00EE68C0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О РОЗПОДЗЕЛЬОВАНЮ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– НАБАВКИ ОПРЕМИ ЗА УСТАНОВИ ОСНОВНОГО И ШТРЕДНЬОГО ОБРАЗОВАНЯ И ВОСПИТАНЯ НА ТЕРИТОРИЇ AП ВОЙВОДИНИ У 2025. РОКУ</w:t>
      </w:r>
    </w:p>
    <w:p w:rsidR="00EE68C0" w:rsidRPr="00BF3E74" w:rsidRDefault="00A206E7" w:rsidP="00A206E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</w:t>
      </w:r>
    </w:p>
    <w:p w:rsidR="00EE68C0" w:rsidRPr="00BF3E74" w:rsidRDefault="00EE68C0" w:rsidP="00A206E7">
      <w:pPr>
        <w:spacing w:before="240"/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по Конкурсу за финансованє и софинансованє модернизациї инфраструктури – набавка опреми за установи основного и штреднього образованя и воспитаня на териториї АП Войводини у 2025. року </w:t>
      </w:r>
      <w:r w:rsidR="006D4373">
        <w:rPr>
          <w:rFonts w:asciiTheme="minorHAnsi" w:hAnsiTheme="minorHAnsi"/>
          <w:sz w:val="22"/>
          <w:szCs w:val="22"/>
        </w:rPr>
        <w:t>число: 003342946 2025 09427 од 1.</w:t>
      </w:r>
      <w:r>
        <w:rPr>
          <w:rFonts w:asciiTheme="minorHAnsi" w:hAnsiTheme="minorHAnsi"/>
          <w:sz w:val="22"/>
          <w:szCs w:val="22"/>
        </w:rPr>
        <w:t xml:space="preserve">8.2025. року (у дальшим тексту: Конкурс).  </w:t>
      </w:r>
    </w:p>
    <w:p w:rsidR="00EE68C0" w:rsidRPr="00BF3E74" w:rsidRDefault="00A206E7" w:rsidP="00A206E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II</w:t>
      </w:r>
    </w:p>
    <w:p w:rsidR="00EE68C0" w:rsidRPr="00BF3E74" w:rsidRDefault="00EE68C0" w:rsidP="00A206E7">
      <w:pPr>
        <w:spacing w:before="240"/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Зоз Конкурсом </w:t>
      </w:r>
      <w:r>
        <w:rPr>
          <w:rFonts w:asciiTheme="minorHAnsi" w:hAnsiTheme="minorHAnsi"/>
          <w:b/>
          <w:bCs/>
          <w:sz w:val="22"/>
          <w:szCs w:val="22"/>
        </w:rPr>
        <w:t>опредзелєни вкупно 30.000.000,00 динари</w:t>
      </w:r>
      <w:r>
        <w:rPr>
          <w:rFonts w:asciiTheme="minorHAnsi" w:hAnsiTheme="minorHAnsi"/>
          <w:sz w:val="22"/>
          <w:szCs w:val="22"/>
        </w:rPr>
        <w:t xml:space="preserve"> за наменку з точки I того ришеня, и то: </w:t>
      </w:r>
    </w:p>
    <w:p w:rsidR="00EE68C0" w:rsidRPr="00BF3E74" w:rsidRDefault="00EE68C0" w:rsidP="00A206E7">
      <w:pPr>
        <w:numPr>
          <w:ilvl w:val="0"/>
          <w:numId w:val="2"/>
        </w:numPr>
        <w:tabs>
          <w:tab w:val="left" w:pos="9000"/>
        </w:tabs>
        <w:spacing w:before="24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за установи основного образованя и воспитаня – у суми 20.000.000,00 динари;</w:t>
      </w:r>
    </w:p>
    <w:p w:rsidR="00EE68C0" w:rsidRPr="00A206E7" w:rsidRDefault="00EE68C0" w:rsidP="00A206E7">
      <w:pPr>
        <w:numPr>
          <w:ilvl w:val="0"/>
          <w:numId w:val="2"/>
        </w:numPr>
        <w:tabs>
          <w:tab w:val="left" w:pos="9000"/>
        </w:tabs>
        <w:spacing w:before="24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за установи штреднього образованя и воспитаня – у суми 10.000.000,00 динари.</w:t>
      </w:r>
    </w:p>
    <w:p w:rsidR="009A10EF" w:rsidRDefault="00EE68C0" w:rsidP="00A206E7">
      <w:pPr>
        <w:spacing w:before="240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Средства ше одобрує установом основного и штреднього образованя на териториї АП Войводини чий снователь Република Сербия, автономна покраїна або єдинка локалней самоуправи (у дальшим тексту: хасновательом).</w:t>
      </w:r>
    </w:p>
    <w:p w:rsidR="00EE68C0" w:rsidRPr="00A206E7" w:rsidRDefault="009A10EF" w:rsidP="009A10EF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br w:type="page"/>
      </w:r>
    </w:p>
    <w:p w:rsidR="00EE68C0" w:rsidRPr="00BF3E74" w:rsidRDefault="00A206E7" w:rsidP="00A206E7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spacing w:before="240"/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III</w:t>
      </w:r>
    </w:p>
    <w:p w:rsidR="00EE68C0" w:rsidRPr="00BF3E74" w:rsidRDefault="00EE68C0" w:rsidP="00A206E7">
      <w:pPr>
        <w:pStyle w:val="BlockText"/>
        <w:tabs>
          <w:tab w:val="clear" w:pos="5423"/>
          <w:tab w:val="clear" w:pos="5797"/>
          <w:tab w:val="left" w:pos="0"/>
        </w:tabs>
        <w:spacing w:before="240"/>
        <w:ind w:left="0" w:right="-11" w:firstLine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Розподзельованє средствох зоз точки II того ришеня, по установох чийо шедзиско у АП Войводини, приказане у Прилогу Ришеня и його є часц (Таблїчка 1 и Таблїчка 2).</w:t>
      </w:r>
    </w:p>
    <w:p w:rsidR="00EE68C0" w:rsidRPr="00A206E7" w:rsidRDefault="00EE68C0" w:rsidP="00A206E7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spacing w:before="240"/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IV</w:t>
      </w:r>
      <w:r>
        <w:rPr>
          <w:rFonts w:asciiTheme="minorHAnsi" w:hAnsiTheme="minorHAnsi"/>
          <w:sz w:val="22"/>
          <w:szCs w:val="22"/>
        </w:rPr>
        <w:t xml:space="preserve">   </w:t>
      </w:r>
    </w:p>
    <w:p w:rsidR="00EE68C0" w:rsidRDefault="00EE68C0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6D4373">
        <w:rPr>
          <w:rFonts w:asciiTheme="minorHAnsi" w:hAnsiTheme="minorHAnsi"/>
          <w:sz w:val="22"/>
          <w:szCs w:val="22"/>
        </w:rPr>
        <w:t>Средства з</w:t>
      </w:r>
      <w:r>
        <w:rPr>
          <w:rFonts w:asciiTheme="minorHAnsi" w:hAnsiTheme="minorHAnsi"/>
          <w:sz w:val="22"/>
          <w:szCs w:val="22"/>
        </w:rPr>
        <w:t xml:space="preserve"> точк</w:t>
      </w:r>
      <w:r w:rsidR="006D4373">
        <w:rPr>
          <w:rFonts w:asciiTheme="minorHAnsi" w:hAnsiTheme="minorHAnsi"/>
          <w:sz w:val="22"/>
          <w:szCs w:val="22"/>
        </w:rPr>
        <w:t>и II того ришеня предвидзени з</w:t>
      </w:r>
      <w:r>
        <w:rPr>
          <w:rFonts w:asciiTheme="minorHAnsi" w:hAnsiTheme="minorHAnsi"/>
          <w:sz w:val="22"/>
          <w:szCs w:val="22"/>
        </w:rPr>
        <w:t xml:space="preserve"> Покраїнску скупштинску одлуку о буджету Автономней покраїни Войводини за 2025. рок («Службе</w:t>
      </w:r>
      <w:r w:rsidR="006D4373">
        <w:rPr>
          <w:rFonts w:asciiTheme="minorHAnsi" w:hAnsiTheme="minorHAnsi"/>
          <w:sz w:val="22"/>
          <w:szCs w:val="22"/>
        </w:rPr>
        <w:t>ни новини АПВ», число 57/24 и 38/25</w:t>
      </w:r>
      <w:r>
        <w:rPr>
          <w:rFonts w:asciiTheme="minorHAnsi" w:hAnsiTheme="minorHAnsi"/>
          <w:sz w:val="22"/>
          <w:szCs w:val="22"/>
        </w:rPr>
        <w:t xml:space="preserve">) у рамику Роздїлу 06 – Покраїнски секретарият за образованє, предписаня, управу и национални меншини – национални заєднїци, Програма 2003 – Основне образованє, Програмна активносц 1006 – Модернизация инфраструктури основних школох, функционална класификация 910, економска класификация 4632 – Капитални трансфери иншим уровньом власци, жридло финансованя 01 00 – Oбщи приходи и приманя буджету и Програма 2004 – Штреднє образованє, Програмна активносц 1005 – Модернизация инфраструктури штреднїх школох, функционална класификация 920, економска класификация 4632 – Капитални трансфери иншим уровньом власци, жридло финансованя 01 00 – </w:t>
      </w:r>
      <w:r w:rsidR="006D4373">
        <w:rPr>
          <w:rFonts w:asciiTheme="minorHAnsi" w:hAnsiTheme="minorHAnsi"/>
          <w:sz w:val="22"/>
          <w:szCs w:val="22"/>
        </w:rPr>
        <w:t>Общи приходи и приманя буджету,</w:t>
      </w:r>
      <w:r>
        <w:rPr>
          <w:rFonts w:asciiTheme="minorHAnsi" w:hAnsiTheme="minorHAnsi"/>
          <w:sz w:val="22"/>
          <w:szCs w:val="22"/>
        </w:rPr>
        <w:t xml:space="preserve"> у складзе зоз прилївом средствох до</w:t>
      </w:r>
      <w:r w:rsidR="006D4373">
        <w:rPr>
          <w:rFonts w:asciiTheme="minorHAnsi" w:hAnsiTheme="minorHAnsi"/>
          <w:sz w:val="22"/>
          <w:szCs w:val="22"/>
        </w:rPr>
        <w:t xml:space="preserve"> буджету АП Войводини, односно ликвиднима можлївосцами.</w:t>
      </w:r>
    </w:p>
    <w:p w:rsidR="00A206E7" w:rsidRPr="00A206E7" w:rsidRDefault="00A206E7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26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</w:t>
      </w:r>
    </w:p>
    <w:p w:rsidR="00EE68C0" w:rsidRPr="00A206E7" w:rsidRDefault="00A206E7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Хаснователє длужни при реализациї наменки за хтору средства додзелєни, поступац у складзе зоз одредбами Закона о явних набавкох.</w:t>
      </w:r>
    </w:p>
    <w:p w:rsidR="00EE68C0" w:rsidRPr="00A206E7" w:rsidRDefault="00BA4E47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VI</w:t>
      </w:r>
    </w:p>
    <w:p w:rsidR="00EE68C0" w:rsidRPr="00A206E7" w:rsidRDefault="00A206E7" w:rsidP="00A206E7">
      <w:pPr>
        <w:tabs>
          <w:tab w:val="left" w:pos="720"/>
          <w:tab w:val="left" w:pos="5040"/>
        </w:tabs>
        <w:spacing w:before="240"/>
        <w:ind w:right="10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Секретарият </w:t>
      </w:r>
      <w:r>
        <w:rPr>
          <w:rFonts w:asciiTheme="minorHAnsi" w:hAnsiTheme="minorHAnsi"/>
          <w:b/>
          <w:bCs/>
          <w:sz w:val="22"/>
          <w:szCs w:val="22"/>
        </w:rPr>
        <w:t xml:space="preserve">информує хасновательох </w:t>
      </w:r>
      <w:r>
        <w:rPr>
          <w:rFonts w:asciiTheme="minorHAnsi" w:hAnsiTheme="minorHAnsi"/>
          <w:sz w:val="22"/>
          <w:szCs w:val="22"/>
        </w:rPr>
        <w:t xml:space="preserve">о розподзельованю средствох, хторе утвердзене з тим ришеньом. </w:t>
      </w:r>
    </w:p>
    <w:p w:rsidR="00EE68C0" w:rsidRPr="00A206E7" w:rsidRDefault="00BA4E47" w:rsidP="00A206E7">
      <w:pPr>
        <w:tabs>
          <w:tab w:val="left" w:pos="0"/>
          <w:tab w:val="left" w:pos="1080"/>
          <w:tab w:val="left" w:pos="1440"/>
          <w:tab w:val="left" w:pos="5040"/>
        </w:tabs>
        <w:spacing w:before="240"/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VII</w:t>
      </w:r>
    </w:p>
    <w:p w:rsidR="00EE68C0" w:rsidRPr="00BF3E74" w:rsidRDefault="00A206E7" w:rsidP="00A206E7">
      <w:pPr>
        <w:tabs>
          <w:tab w:val="left" w:pos="0"/>
          <w:tab w:val="left" w:pos="720"/>
          <w:tab w:val="left" w:pos="1440"/>
          <w:tab w:val="left" w:pos="5040"/>
        </w:tabs>
        <w:spacing w:before="240"/>
        <w:ind w:right="10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Секретарият обовязку ґу хасновательом превежнє </w:t>
      </w:r>
      <w:r>
        <w:rPr>
          <w:rFonts w:asciiTheme="minorHAnsi" w:hAnsiTheme="minorHAnsi"/>
          <w:b/>
          <w:sz w:val="22"/>
          <w:szCs w:val="22"/>
        </w:rPr>
        <w:t xml:space="preserve">на основи контракту у писаней форми. </w:t>
      </w:r>
    </w:p>
    <w:p w:rsidR="00EE68C0" w:rsidRPr="00BF3E74" w:rsidRDefault="00BA4E47" w:rsidP="00A206E7">
      <w:pPr>
        <w:pStyle w:val="BodyTextIndent3"/>
        <w:tabs>
          <w:tab w:val="left" w:pos="5040"/>
        </w:tabs>
        <w:spacing w:before="24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VIII</w:t>
      </w:r>
    </w:p>
    <w:p w:rsidR="00EE68C0" w:rsidRPr="00A206E7" w:rsidRDefault="00EE68C0" w:rsidP="00A206E7">
      <w:pPr>
        <w:pStyle w:val="BodyTextIndent3"/>
        <w:tabs>
          <w:tab w:val="left" w:pos="5040"/>
        </w:tabs>
        <w:spacing w:before="240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Тото ришенє конєчне и процив нього нє мож хасновац правне средство.</w:t>
      </w:r>
    </w:p>
    <w:p w:rsidR="00EE68C0" w:rsidRPr="00BF3E74" w:rsidRDefault="00A206E7" w:rsidP="00A206E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IX</w:t>
      </w:r>
    </w:p>
    <w:p w:rsidR="00EE68C0" w:rsidRPr="00BF3E74" w:rsidRDefault="00EE68C0" w:rsidP="00A206E7">
      <w:pPr>
        <w:pStyle w:val="BodyTextIndent3"/>
        <w:tabs>
          <w:tab w:val="left" w:pos="5040"/>
        </w:tabs>
        <w:spacing w:before="240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За вивершенє того ришеня ше задлужує Сектор за материялно-финансийни роботи Секретарияту.</w:t>
      </w:r>
    </w:p>
    <w:p w:rsidR="00EE68C0" w:rsidRPr="00BF3E74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Pr="00BF3E74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Default="00EE68C0" w:rsidP="00EE68C0">
      <w:p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Ришенє доручиц:</w:t>
      </w:r>
    </w:p>
    <w:p w:rsidR="00B7424D" w:rsidRPr="00BF3E74" w:rsidRDefault="00B7424D" w:rsidP="00EE68C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E68C0" w:rsidRPr="00BF3E74" w:rsidRDefault="00EE68C0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Сектору за материялно-финансийни роботи Секретарияту;</w:t>
      </w:r>
    </w:p>
    <w:p w:rsidR="00EE68C0" w:rsidRPr="00BF3E74" w:rsidRDefault="00EE68C0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Архиви. </w:t>
      </w:r>
    </w:p>
    <w:p w:rsidR="00EE68C0" w:rsidRPr="00BF3E74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BF3E74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BF3E74" w:rsidRDefault="00EE68C0" w:rsidP="00667844">
      <w:pPr>
        <w:ind w:left="720"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ПОКРАЇНСКИ СЕКРЕТАР,</w:t>
      </w:r>
    </w:p>
    <w:p w:rsidR="00667844" w:rsidRDefault="00667844" w:rsidP="00667844">
      <w:pPr>
        <w:spacing w:line="259" w:lineRule="auto"/>
        <w:ind w:left="6480" w:firstLine="75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A206E7" w:rsidRDefault="00A206E7" w:rsidP="00667844">
      <w:pPr>
        <w:spacing w:line="259" w:lineRule="auto"/>
        <w:ind w:left="6480" w:right="818" w:firstLine="270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Роберт Отот, с.р.</w:t>
      </w:r>
    </w:p>
    <w:p w:rsidR="00DE1D75" w:rsidRDefault="00DE1D75" w:rsidP="009A10EF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  <w:lang w:val="hu-HU"/>
        </w:rPr>
      </w:pPr>
    </w:p>
    <w:p w:rsidR="00DE1D75" w:rsidRDefault="00DE1D75" w:rsidP="009A10EF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  <w:lang w:val="hu-HU"/>
        </w:rPr>
      </w:pPr>
    </w:p>
    <w:sectPr w:rsidR="00DE1D75" w:rsidSect="009A10EF">
      <w:footerReference w:type="even" r:id="rId11"/>
      <w:footerReference w:type="default" r:id="rId12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A42" w:rsidRDefault="00714A42">
      <w:r>
        <w:separator/>
      </w:r>
    </w:p>
  </w:endnote>
  <w:endnote w:type="continuationSeparator" w:id="0">
    <w:p w:rsidR="00714A42" w:rsidRDefault="00714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Default="00BF3E74" w:rsidP="00BF3E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Pr="009A10EF" w:rsidRDefault="00BF3E74" w:rsidP="00BF3E74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3FB4">
      <w:rPr>
        <w:rStyle w:val="PageNumber"/>
        <w:noProof/>
      </w:rPr>
      <w:t>1</w: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A42" w:rsidRDefault="00714A42">
      <w:r>
        <w:separator/>
      </w:r>
    </w:p>
  </w:footnote>
  <w:footnote w:type="continuationSeparator" w:id="0">
    <w:p w:rsidR="00714A42" w:rsidRDefault="00714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0199F"/>
    <w:rsid w:val="00030FE1"/>
    <w:rsid w:val="00031F5C"/>
    <w:rsid w:val="000631FB"/>
    <w:rsid w:val="000706DD"/>
    <w:rsid w:val="00076A96"/>
    <w:rsid w:val="001B6240"/>
    <w:rsid w:val="001E3C5E"/>
    <w:rsid w:val="00275374"/>
    <w:rsid w:val="002B686F"/>
    <w:rsid w:val="00306E7C"/>
    <w:rsid w:val="00307365"/>
    <w:rsid w:val="0032260D"/>
    <w:rsid w:val="00332914"/>
    <w:rsid w:val="003B22AC"/>
    <w:rsid w:val="00432499"/>
    <w:rsid w:val="00436732"/>
    <w:rsid w:val="00464992"/>
    <w:rsid w:val="004673A2"/>
    <w:rsid w:val="004751F0"/>
    <w:rsid w:val="00487A84"/>
    <w:rsid w:val="004A2DB8"/>
    <w:rsid w:val="004A4A5B"/>
    <w:rsid w:val="004B7F7A"/>
    <w:rsid w:val="00507C1B"/>
    <w:rsid w:val="00535292"/>
    <w:rsid w:val="00552B10"/>
    <w:rsid w:val="00553141"/>
    <w:rsid w:val="005901F2"/>
    <w:rsid w:val="00592855"/>
    <w:rsid w:val="005D2B47"/>
    <w:rsid w:val="00640935"/>
    <w:rsid w:val="00667844"/>
    <w:rsid w:val="00671D03"/>
    <w:rsid w:val="00677D0B"/>
    <w:rsid w:val="006825B4"/>
    <w:rsid w:val="006A28F8"/>
    <w:rsid w:val="006B0995"/>
    <w:rsid w:val="006D41F8"/>
    <w:rsid w:val="006D4373"/>
    <w:rsid w:val="006E329A"/>
    <w:rsid w:val="00711BB9"/>
    <w:rsid w:val="0071289E"/>
    <w:rsid w:val="00714A42"/>
    <w:rsid w:val="00735D8F"/>
    <w:rsid w:val="00767B8F"/>
    <w:rsid w:val="007F7D2D"/>
    <w:rsid w:val="008C38AD"/>
    <w:rsid w:val="008C6CB0"/>
    <w:rsid w:val="008C7CB4"/>
    <w:rsid w:val="0092515D"/>
    <w:rsid w:val="009A10EF"/>
    <w:rsid w:val="009A515E"/>
    <w:rsid w:val="009E0607"/>
    <w:rsid w:val="00A05B98"/>
    <w:rsid w:val="00A206E7"/>
    <w:rsid w:val="00A711B9"/>
    <w:rsid w:val="00A96A81"/>
    <w:rsid w:val="00AF5BCE"/>
    <w:rsid w:val="00B0143E"/>
    <w:rsid w:val="00B10D4E"/>
    <w:rsid w:val="00B7424D"/>
    <w:rsid w:val="00BA4E47"/>
    <w:rsid w:val="00BF19B0"/>
    <w:rsid w:val="00BF3E74"/>
    <w:rsid w:val="00C11E51"/>
    <w:rsid w:val="00C27942"/>
    <w:rsid w:val="00C43823"/>
    <w:rsid w:val="00CA27E6"/>
    <w:rsid w:val="00D23FB4"/>
    <w:rsid w:val="00D47900"/>
    <w:rsid w:val="00DC2DAB"/>
    <w:rsid w:val="00DE0A73"/>
    <w:rsid w:val="00DE1D75"/>
    <w:rsid w:val="00DF3E5B"/>
    <w:rsid w:val="00E04097"/>
    <w:rsid w:val="00E16FB7"/>
    <w:rsid w:val="00E417C6"/>
    <w:rsid w:val="00E53F78"/>
    <w:rsid w:val="00E85867"/>
    <w:rsid w:val="00EA4BCF"/>
    <w:rsid w:val="00EB661E"/>
    <w:rsid w:val="00EE68C0"/>
    <w:rsid w:val="00F20F0F"/>
    <w:rsid w:val="00F33DBB"/>
    <w:rsid w:val="00F34973"/>
    <w:rsid w:val="00F50B89"/>
    <w:rsid w:val="00F55BB4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uk-UA"/>
    </w:rPr>
  </w:style>
  <w:style w:type="character" w:styleId="Hyperlink">
    <w:name w:val="Hyperlink"/>
    <w:basedOn w:val="DefaultParagraphFont"/>
    <w:uiPriority w:val="99"/>
    <w:unhideWhenUsed/>
    <w:rsid w:val="00A206E7"/>
    <w:rPr>
      <w:color w:val="0563C1" w:themeColor="hyperlink"/>
      <w:u w:val="single"/>
    </w:rPr>
  </w:style>
  <w:style w:type="paragraph" w:customStyle="1" w:styleId="Default">
    <w:name w:val="Default"/>
    <w:rsid w:val="009A10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0EF"/>
    <w:rPr>
      <w:rFonts w:ascii="Times New Roman" w:eastAsia="Times New Roman" w:hAnsi="Times New Roman" w:cs="Times New Roman"/>
      <w:sz w:val="24"/>
      <w:szCs w:val="24"/>
      <w:lang w:val="uk-UA"/>
    </w:rPr>
  </w:style>
  <w:style w:type="table" w:styleId="GridTable1Light">
    <w:name w:val="Grid Table 1 Light"/>
    <w:basedOn w:val="TableNormal"/>
    <w:uiPriority w:val="46"/>
    <w:rsid w:val="00F34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F3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eter.klimo@vojvodin&#1072;.gov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02B24-196C-4775-A243-859874DA1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Natasa Perkovic</cp:lastModifiedBy>
  <cp:revision>20</cp:revision>
  <cp:lastPrinted>2025-09-25T11:28:00Z</cp:lastPrinted>
  <dcterms:created xsi:type="dcterms:W3CDTF">2025-06-23T10:39:00Z</dcterms:created>
  <dcterms:modified xsi:type="dcterms:W3CDTF">2025-09-26T12:42:00Z</dcterms:modified>
</cp:coreProperties>
</file>